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Ind w:w="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4180"/>
        <w:gridCol w:w="1647"/>
        <w:gridCol w:w="1234"/>
      </w:tblGrid>
      <w:tr w:rsidR="002A0610" w:rsidRPr="002A0610" w:rsidTr="002A0610">
        <w:trPr>
          <w:trHeight w:val="312"/>
        </w:trPr>
        <w:tc>
          <w:tcPr>
            <w:tcW w:w="120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610" w:rsidRPr="002A0610" w:rsidRDefault="002A0610" w:rsidP="002A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A0610" w:rsidRPr="002A0610" w:rsidRDefault="002A0610" w:rsidP="002A06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06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pct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610" w:rsidRPr="002A0610" w:rsidRDefault="002A0610" w:rsidP="002A0610">
            <w:pPr>
              <w:spacing w:after="15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BULAŞ BAZLI ÖNLEMLER</w:t>
            </w:r>
          </w:p>
          <w:p w:rsidR="002A0610" w:rsidRPr="002A0610" w:rsidRDefault="002A0610" w:rsidP="002A0610">
            <w:pPr>
              <w:spacing w:after="15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(BBÖ) EYLEM PLANI</w:t>
            </w:r>
          </w:p>
        </w:tc>
        <w:tc>
          <w:tcPr>
            <w:tcW w:w="750" w:type="pct"/>
            <w:tcBorders>
              <w:top w:val="double" w:sz="4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610" w:rsidRPr="002A0610" w:rsidRDefault="002A0610" w:rsidP="002A0610">
            <w:pPr>
              <w:spacing w:before="49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06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Doküman No</w:t>
            </w:r>
          </w:p>
        </w:tc>
        <w:tc>
          <w:tcPr>
            <w:tcW w:w="550" w:type="pct"/>
            <w:tcBorders>
              <w:top w:val="double" w:sz="4" w:space="0" w:color="auto"/>
              <w:left w:val="nil"/>
              <w:bottom w:val="dotted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610" w:rsidRPr="002A0610" w:rsidRDefault="002A0610" w:rsidP="002A06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Fındıklı Şehit Gökhan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Soylu </w:t>
            </w:r>
            <w:r w:rsidRPr="002A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İ</w:t>
            </w:r>
            <w:proofErr w:type="gramEnd"/>
            <w:r w:rsidRPr="002A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.O</w:t>
            </w:r>
          </w:p>
          <w:p w:rsidR="002A0610" w:rsidRPr="002A0610" w:rsidRDefault="002A0610" w:rsidP="002A06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05</w:t>
            </w:r>
          </w:p>
        </w:tc>
      </w:tr>
      <w:tr w:rsidR="002A0610" w:rsidRPr="002A0610" w:rsidTr="002A0610">
        <w:trPr>
          <w:trHeight w:val="31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0610" w:rsidRPr="002A0610" w:rsidRDefault="002A0610" w:rsidP="002A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0610" w:rsidRPr="002A0610" w:rsidRDefault="002A0610" w:rsidP="002A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610" w:rsidRPr="002A0610" w:rsidRDefault="002A0610" w:rsidP="002A0610">
            <w:pPr>
              <w:spacing w:before="49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A06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YayımTarihi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610" w:rsidRPr="002A0610" w:rsidRDefault="002A0610" w:rsidP="002A06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A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15/09/2020</w:t>
            </w:r>
            <w:proofErr w:type="gramEnd"/>
          </w:p>
        </w:tc>
      </w:tr>
      <w:tr w:rsidR="002A0610" w:rsidRPr="002A0610" w:rsidTr="002A0610">
        <w:trPr>
          <w:trHeight w:val="31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0610" w:rsidRPr="002A0610" w:rsidRDefault="002A0610" w:rsidP="002A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0610" w:rsidRPr="002A0610" w:rsidRDefault="002A0610" w:rsidP="002A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610" w:rsidRPr="002A0610" w:rsidRDefault="002A0610" w:rsidP="002A0610">
            <w:pPr>
              <w:spacing w:before="49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06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Revizyon No</w:t>
            </w:r>
          </w:p>
        </w:tc>
        <w:tc>
          <w:tcPr>
            <w:tcW w:w="550" w:type="pct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610" w:rsidRPr="002A0610" w:rsidRDefault="002A0610" w:rsidP="002A06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00</w:t>
            </w:r>
          </w:p>
        </w:tc>
      </w:tr>
      <w:tr w:rsidR="002A0610" w:rsidRPr="002A0610" w:rsidTr="002A0610">
        <w:trPr>
          <w:trHeight w:val="31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0610" w:rsidRPr="002A0610" w:rsidRDefault="002A0610" w:rsidP="002A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0610" w:rsidRPr="002A0610" w:rsidRDefault="002A0610" w:rsidP="002A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610" w:rsidRPr="002A0610" w:rsidRDefault="002A0610" w:rsidP="002A0610">
            <w:pPr>
              <w:spacing w:before="49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A06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RevizyonTarihi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610" w:rsidRPr="002A0610" w:rsidRDefault="002A0610" w:rsidP="002A06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A0610" w:rsidRPr="002A0610" w:rsidTr="002A0610">
        <w:trPr>
          <w:trHeight w:val="31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0610" w:rsidRPr="002A0610" w:rsidRDefault="002A0610" w:rsidP="002A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0610" w:rsidRPr="002A0610" w:rsidRDefault="002A0610" w:rsidP="002A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610" w:rsidRPr="002A0610" w:rsidRDefault="002A0610" w:rsidP="002A06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06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50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0610" w:rsidRPr="002A0610" w:rsidRDefault="002A0610" w:rsidP="002A06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1/2</w:t>
            </w:r>
          </w:p>
        </w:tc>
      </w:tr>
    </w:tbl>
    <w:p w:rsidR="002A0610" w:rsidRPr="002A0610" w:rsidRDefault="002A0610" w:rsidP="002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0610" w:rsidRPr="002A0610" w:rsidRDefault="002A0610" w:rsidP="002A0610">
      <w:pPr>
        <w:spacing w:after="120" w:line="28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FINDIKLI ŞEHİT GÖKHAN SOYLU</w:t>
      </w:r>
      <w:r w:rsidRPr="002A06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İLKOKULU</w:t>
      </w:r>
    </w:p>
    <w:p w:rsidR="002A0610" w:rsidRPr="002A0610" w:rsidRDefault="002A0610" w:rsidP="002A0610">
      <w:pPr>
        <w:spacing w:after="120" w:line="28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BULAŞ BAZLI ÖNLEMLER (BBÖ)</w:t>
      </w:r>
    </w:p>
    <w:p w:rsidR="002A0610" w:rsidRPr="002A0610" w:rsidRDefault="002A0610" w:rsidP="002A0610">
      <w:pPr>
        <w:spacing w:after="120" w:line="28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ACİL DURUM EYLEM PLANI</w:t>
      </w:r>
    </w:p>
    <w:p w:rsidR="002A0610" w:rsidRPr="002A0610" w:rsidRDefault="002A0610" w:rsidP="002A0610">
      <w:pPr>
        <w:spacing w:after="120" w:line="28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2A0610" w:rsidRPr="002A0610" w:rsidRDefault="002A0610" w:rsidP="002A0610">
      <w:pPr>
        <w:spacing w:after="120" w:line="28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              ALINACAK ÖNLEYİCİ VE SINIRLANDIRICI TEDBİRLER</w:t>
      </w:r>
    </w:p>
    <w:p w:rsidR="002A0610" w:rsidRPr="002A0610" w:rsidRDefault="002A0610" w:rsidP="002A0610">
      <w:pPr>
        <w:spacing w:after="120" w:line="28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2A0610" w:rsidRPr="002A0610" w:rsidRDefault="002A0610" w:rsidP="002A0610">
      <w:pPr>
        <w:spacing w:after="120" w:line="281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Personelleri bilgilendirmek üzere afişler hazırlanarak çalışanların ulaşabilecekleri yerlere asılması sağlanmalıdır.</w:t>
      </w:r>
    </w:p>
    <w:p w:rsidR="002A0610" w:rsidRPr="002A0610" w:rsidRDefault="002A0610" w:rsidP="002A0610">
      <w:pPr>
        <w:spacing w:after="120" w:line="281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2- </w:t>
      </w: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 binasının özellikle girişine, tüm kat ve koridorlarına el dezenfektanlarının konulmasının sağlanmalıdır.</w:t>
      </w:r>
    </w:p>
    <w:p w:rsidR="002A0610" w:rsidRPr="002A0610" w:rsidRDefault="002A0610" w:rsidP="002A0610">
      <w:pPr>
        <w:spacing w:after="120" w:line="281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 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Okulda</w:t>
      </w: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temizlik ve </w:t>
      </w:r>
      <w:proofErr w:type="gramStart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</w:t>
      </w:r>
      <w:proofErr w:type="gramEnd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standartları en üst seviyeye çıkarılmalıdır.</w:t>
      </w:r>
    </w:p>
    <w:p w:rsidR="002A0610" w:rsidRPr="002A0610" w:rsidRDefault="002A0610" w:rsidP="002A0610">
      <w:pPr>
        <w:spacing w:after="120" w:line="281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 4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Okulda</w:t>
      </w: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temas edilen yüzeylerin, ekipmanın ve çalışma ortamının ve diğer öğelerinin </w:t>
      </w:r>
      <w:proofErr w:type="spellStart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biyosidal</w:t>
      </w:r>
      <w:proofErr w:type="spellEnd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ürünlerle haftada bir gün </w:t>
      </w:r>
      <w:proofErr w:type="gramStart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dezenfekte</w:t>
      </w:r>
      <w:proofErr w:type="gramEnd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edilmesi sağlanmalıdır.</w:t>
      </w:r>
    </w:p>
    <w:p w:rsidR="002A0610" w:rsidRPr="002A0610" w:rsidRDefault="002A0610" w:rsidP="002A0610">
      <w:pPr>
        <w:spacing w:after="120" w:line="281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 5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Görüşme ve toplantılar uzaktan iletişim sistemleri kullanılarak </w:t>
      </w:r>
      <w:proofErr w:type="spellStart"/>
      <w:proofErr w:type="gramStart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yapılmalıdır.Toplu</w:t>
      </w:r>
      <w:proofErr w:type="spellEnd"/>
      <w:proofErr w:type="gramEnd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bulunulması gereken durumlarda insanlar arasında 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 1,5</w:t>
      </w: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 mesafe olacak şekilde oturma düzeni sağlanmalıdır.</w:t>
      </w:r>
    </w:p>
    <w:p w:rsidR="002A0610" w:rsidRPr="002A0610" w:rsidRDefault="002A0610" w:rsidP="002A0610">
      <w:pPr>
        <w:spacing w:after="120" w:line="281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 6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Temel hizmetleri verebilmek üzere minimum personel sayısı ve yetkin personeller tespit edilmelidir.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A0610" w:rsidRPr="002A0610" w:rsidRDefault="002A0610" w:rsidP="002A0610">
      <w:pPr>
        <w:spacing w:after="120" w:line="281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 7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Kronik hastalığı olanlara ve engelli personele, hamilelere,60 yaş üstü personele vb. idari izin verilmelidir.</w:t>
      </w:r>
    </w:p>
    <w:p w:rsidR="002A0610" w:rsidRPr="002A0610" w:rsidRDefault="002A0610" w:rsidP="002A0610">
      <w:pPr>
        <w:spacing w:after="120" w:line="281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8-</w:t>
      </w: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Ateşi olan (38 C ve üzeri) çalışanlar hastaneye yönlendirilmelidir.( Ateşli personelin teşhisi için </w:t>
      </w:r>
      <w:proofErr w:type="spellStart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infrared</w:t>
      </w:r>
      <w:proofErr w:type="spellEnd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, temassız, ateş ölçer temin edilmelidir.)</w:t>
      </w:r>
    </w:p>
    <w:p w:rsidR="002A0610" w:rsidRPr="002A0610" w:rsidRDefault="002A0610" w:rsidP="002A0610">
      <w:pPr>
        <w:spacing w:after="120" w:line="281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9-</w:t>
      </w: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Tüm </w:t>
      </w:r>
      <w:proofErr w:type="spellStart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ziyaretcilere</w:t>
      </w:r>
      <w:proofErr w:type="spellEnd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dezenfektasyon solüsyonu kullandırılarak binaya alınması.</w:t>
      </w:r>
    </w:p>
    <w:p w:rsidR="002A0610" w:rsidRPr="002A0610" w:rsidRDefault="002A0610" w:rsidP="002A0610">
      <w:pPr>
        <w:spacing w:after="120" w:line="28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A0610" w:rsidRPr="002A0610" w:rsidRDefault="002A0610" w:rsidP="002A0610">
      <w:pPr>
        <w:spacing w:after="120" w:line="28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UYGULANACAK MÜDAHALE YÖNTEMLER</w:t>
      </w:r>
    </w:p>
    <w:p w:rsidR="002A0610" w:rsidRPr="002A0610" w:rsidRDefault="002A0610" w:rsidP="002A0610">
      <w:pPr>
        <w:spacing w:after="120" w:line="281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·         Salgın hastalıklara karşı planlanmış önlemler mevcut COVID-19'a göre güncellenmeli ve acil durum planı devreye alınmalı,</w:t>
      </w:r>
    </w:p>
    <w:p w:rsidR="002A0610" w:rsidRPr="002A0610" w:rsidRDefault="002A0610" w:rsidP="002A0610">
      <w:pPr>
        <w:spacing w:after="120" w:line="281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·         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izolasyonu</w:t>
      </w:r>
      <w:proofErr w:type="gramEnd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sağlanmalı.</w:t>
      </w:r>
    </w:p>
    <w:p w:rsidR="002A0610" w:rsidRPr="002A0610" w:rsidRDefault="002A0610" w:rsidP="002A0610">
      <w:pPr>
        <w:spacing w:after="120" w:line="281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·         BBÖ planı ve kontrolün sağlanmasında etkili şekilde uygulanma için sorumlu olacak yetkin kişi/kişiler yer almalı.</w:t>
      </w:r>
    </w:p>
    <w:p w:rsidR="002A0610" w:rsidRPr="002A0610" w:rsidRDefault="002A0610" w:rsidP="002A0610">
      <w:pPr>
        <w:spacing w:after="120" w:line="281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·         Salgın hastalık belirtisi veya temaslısı olan öğretmen, öğrenci ya da çalışanların yakınlarına, İletişim planlamasına uygun olarak bilgilendirme yapılmasını içermeli.</w:t>
      </w:r>
    </w:p>
    <w:p w:rsidR="002A0610" w:rsidRPr="002A0610" w:rsidRDefault="002A0610" w:rsidP="002A0610">
      <w:pPr>
        <w:spacing w:after="120" w:line="281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·         İletişim planlamasına uygun olarak kontrollü şekilde sağlık kuruluşlarına yönlendirme sağlanmalı.</w:t>
      </w:r>
    </w:p>
    <w:p w:rsidR="002A0610" w:rsidRPr="002A0610" w:rsidRDefault="002A0610" w:rsidP="002A0610">
      <w:pPr>
        <w:spacing w:after="120" w:line="281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·         Salgın hastalık </w:t>
      </w:r>
      <w:proofErr w:type="gramStart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semptomları</w:t>
      </w:r>
      <w:proofErr w:type="gramEnd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bir kişi ile ilgilenirken, uygun ek KKD' </w:t>
      </w:r>
      <w:proofErr w:type="spellStart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proofErr w:type="spellEnd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(maske, göz koruması, eldiven ve önlük, elbise vb.) kullanılmalı.</w:t>
      </w:r>
    </w:p>
    <w:p w:rsidR="002A0610" w:rsidRPr="002A0610" w:rsidRDefault="002A0610" w:rsidP="002A0610">
      <w:pPr>
        <w:spacing w:after="120" w:line="281" w:lineRule="atLeast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·        Müdahale sonrası KKD' </w:t>
      </w:r>
      <w:proofErr w:type="spellStart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lerin</w:t>
      </w:r>
      <w:proofErr w:type="spellEnd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uygun şekilde (Örneğin COVID-19 için, ilk önce eldivenler ve elbisenin çıkarılması, el </w:t>
      </w:r>
      <w:proofErr w:type="gramStart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</w:t>
      </w:r>
      <w:proofErr w:type="gramEnd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yapılması, sonra göz koruması çıkarılması en son maskenin çıkarılması ve hemen sabun ve su veya alkol bazlı el antiseptiği ile ellerin temizlenmesi vb.) çıkarılmalı.</w:t>
      </w:r>
    </w:p>
    <w:p w:rsidR="002A0610" w:rsidRPr="002A0610" w:rsidRDefault="002A0610" w:rsidP="002A0610">
      <w:pPr>
        <w:spacing w:after="120" w:line="281" w:lineRule="atLeast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·        Salgın hastalık belirtileri olan kişinin vücut sıvılarıyla temas eden eldivenleri ve diğer tek kullanımlık eşyaları tıbbi atık olarak kabul edilerek uygun şekilde bertaraf edilmeli.</w:t>
      </w:r>
    </w:p>
    <w:p w:rsidR="002A0610" w:rsidRPr="002A0610" w:rsidRDefault="002A0610" w:rsidP="002A0610">
      <w:pPr>
        <w:spacing w:after="120" w:line="281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·         Çalışanlar hasta olduklarında evde kalmaları teşvik edilmeli,</w:t>
      </w:r>
    </w:p>
    <w:p w:rsidR="002A0610" w:rsidRPr="002A0610" w:rsidRDefault="002A0610" w:rsidP="002A0610">
      <w:pPr>
        <w:spacing w:after="120" w:line="281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A0610" w:rsidRPr="002A0610" w:rsidRDefault="002A0610" w:rsidP="002A0610">
      <w:pPr>
        <w:spacing w:after="120" w:line="281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A0610" w:rsidRPr="002A0610" w:rsidRDefault="002A0610" w:rsidP="002A0610">
      <w:pPr>
        <w:spacing w:after="120" w:line="28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UYGULANACAK TAHLİYE YÖNTEMLERİ</w:t>
      </w:r>
    </w:p>
    <w:p w:rsidR="002A0610" w:rsidRPr="002A0610" w:rsidRDefault="002A0610" w:rsidP="002A0610">
      <w:pPr>
        <w:spacing w:after="120" w:line="281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·         Salgın hastalık (COVID-19 vb.) şüpheli vakaların tahliyesi/transferi ile ilgili yöntem belirlenmeli.</w:t>
      </w:r>
    </w:p>
    <w:p w:rsidR="002A0610" w:rsidRPr="002A0610" w:rsidRDefault="002A0610" w:rsidP="002A0610">
      <w:pPr>
        <w:spacing w:after="120" w:line="281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·         Çalışanların işe başlamadan önce temassız ateş ölçerle ateşleri kontrol edilmeli ve ateşi olanlar ivedi olarak aile hekimine/sağlık kurumuna yönlendirilmeli.</w:t>
      </w:r>
    </w:p>
    <w:p w:rsidR="002A0610" w:rsidRPr="002A0610" w:rsidRDefault="002A0610" w:rsidP="002A0610">
      <w:pPr>
        <w:spacing w:after="120" w:line="281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·         Bir çalışanın COVID-19 olduğu tespit edilirse, işverenler diğer çalışanları için COVID-19'a maruz kalma olasılıkları konusunda bilgilendirme yapmalı ve sağlık kuruluşları ile irtibata geçmeli.</w:t>
      </w:r>
    </w:p>
    <w:p w:rsidR="002A0610" w:rsidRPr="002A0610" w:rsidRDefault="002A0610" w:rsidP="002A0610">
      <w:pPr>
        <w:spacing w:after="120" w:line="281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·         Bir çalışanın COVID-19 şüphesi bulunduğu takdirde aile hekimi/sağlık kurumu ile iletişime geçmesi sağlanmalı.</w:t>
      </w:r>
    </w:p>
    <w:p w:rsidR="002A0610" w:rsidRPr="002A0610" w:rsidRDefault="002A0610" w:rsidP="002A0610">
      <w:pPr>
        <w:spacing w:after="120" w:line="281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·         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2A0610" w:rsidRPr="002A0610" w:rsidRDefault="002A0610" w:rsidP="002A0610">
      <w:pPr>
        <w:spacing w:after="120" w:line="281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·         Hasta kişinin olası temaslılarının saptanması ve yönetimi, sağlık otoritesinin talimatlarına uygun olarak yapılacağı güvence altına alınmalı.</w:t>
      </w:r>
    </w:p>
    <w:p w:rsidR="002A0610" w:rsidRPr="002A0610" w:rsidRDefault="002A0610" w:rsidP="002A0610">
      <w:pPr>
        <w:spacing w:after="120" w:line="281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·         Etkilenen çalışanın atıkları için Tıbbi Atıkların Kontrolü Yönetmeliği kapsamında işlem yapılmalı,</w:t>
      </w:r>
    </w:p>
    <w:p w:rsidR="002A0610" w:rsidRPr="002A0610" w:rsidRDefault="002A0610" w:rsidP="002A0610">
      <w:pPr>
        <w:spacing w:after="120" w:line="281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·         Etkilenen çalışanın tıbbi yardım beklerken lavaboya/banyoya gitmesi gerekiyorsa, mümkünse ayrı bir lavabo/banyo kullanımı sağlanmalı,</w:t>
      </w:r>
    </w:p>
    <w:p w:rsidR="002A0610" w:rsidRPr="002A0610" w:rsidRDefault="002A0610" w:rsidP="002A0610">
      <w:pPr>
        <w:spacing w:after="120" w:line="281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·         Sağlık Bakanlığı'nın tedbirlerine uyulmalı,</w:t>
      </w:r>
    </w:p>
    <w:p w:rsidR="002A0610" w:rsidRPr="002A0610" w:rsidRDefault="002A0610" w:rsidP="002A0610">
      <w:pPr>
        <w:spacing w:after="120" w:line="281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·         Sağlık kuruluşları tarafından rapor verilen çalışan, işvereni işyerine gitmeden bilgilendirmeli,</w:t>
      </w:r>
    </w:p>
    <w:p w:rsidR="002A0610" w:rsidRPr="002A0610" w:rsidRDefault="002A0610" w:rsidP="002A0610">
      <w:pPr>
        <w:spacing w:after="120" w:line="281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·         İşverenler, raporların geçerlilik süresi ile ilgili Sağlık Bakanlığı'nın, Aile, Çalışma ve Sosyal Hizmetler Bakanlığı'nın ve diğer resmi makamların açıklamalarını takip etmeli,</w:t>
      </w:r>
    </w:p>
    <w:p w:rsidR="002A0610" w:rsidRPr="002A0610" w:rsidRDefault="002A0610" w:rsidP="002A0610">
      <w:pPr>
        <w:spacing w:after="120" w:line="28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2A0610" w:rsidRPr="002A0610" w:rsidRDefault="002A0610" w:rsidP="002A0610">
      <w:pPr>
        <w:spacing w:after="120" w:line="28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ACİL TOPLANMA YERİ</w:t>
      </w:r>
    </w:p>
    <w:p w:rsidR="002A0610" w:rsidRPr="002A0610" w:rsidRDefault="002A0610" w:rsidP="002A0610">
      <w:pPr>
        <w:spacing w:after="120" w:line="281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·         Hastalık şüphesi bulunan kişi maske takarak aile hekimi/sağlık kurumuna gitmeli ve muayenesi yapılmalı, şüpheli COVID-19 durumu bulunduğu takdirde etkilenen kişi diğer çalışanlardan izole edilerek daha önceden belirlenen ve </w:t>
      </w:r>
      <w:proofErr w:type="gramStart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enfeksiyonun</w:t>
      </w:r>
      <w:proofErr w:type="gramEnd"/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yayılmasını önleyecek nitelikte olan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İzolasyon Odasında</w:t>
      </w: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bekletilmeli ve Sağlık Bakanlığı'nın ilgili sağlık kuruluşu ile iletişime geçilerek sevki sağlanmalı.</w:t>
      </w:r>
    </w:p>
    <w:p w:rsidR="002A0610" w:rsidRPr="002A0610" w:rsidRDefault="002A0610" w:rsidP="002A0610">
      <w:pPr>
        <w:spacing w:after="120" w:line="281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0610">
        <w:rPr>
          <w:rFonts w:ascii="Times New Roman" w:eastAsia="Times New Roman" w:hAnsi="Times New Roman" w:cs="Times New Roman"/>
          <w:sz w:val="24"/>
          <w:szCs w:val="24"/>
          <w:lang w:eastAsia="tr-TR"/>
        </w:rPr>
        <w:t>·         Sağlık Bakanlığı'nın 14 Gün Kuralına uyulmalı.</w:t>
      </w:r>
    </w:p>
    <w:p w:rsidR="0099696E" w:rsidRDefault="0099696E">
      <w:bookmarkStart w:id="0" w:name="_GoBack"/>
      <w:bookmarkEnd w:id="0"/>
    </w:p>
    <w:sectPr w:rsidR="0099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10"/>
    <w:rsid w:val="000805B3"/>
    <w:rsid w:val="002A0610"/>
    <w:rsid w:val="0099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</dc:creator>
  <cp:lastModifiedBy>ilknur</cp:lastModifiedBy>
  <cp:revision>2</cp:revision>
  <dcterms:created xsi:type="dcterms:W3CDTF">2020-12-02T14:46:00Z</dcterms:created>
  <dcterms:modified xsi:type="dcterms:W3CDTF">2020-12-02T14:46:00Z</dcterms:modified>
</cp:coreProperties>
</file>