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1C" w:rsidRDefault="00886AED">
      <w:pPr>
        <w:rPr>
          <w:rFonts w:ascii="Comic Sans MS" w:hAnsi="Comic Sans MS"/>
          <w:b/>
          <w:sz w:val="24"/>
          <w:szCs w:val="24"/>
        </w:rPr>
      </w:pPr>
      <w:r w:rsidRPr="00886AED">
        <w:rPr>
          <w:rFonts w:ascii="Comic Sans MS" w:hAnsi="Comic Sans MS"/>
          <w:b/>
          <w:sz w:val="24"/>
          <w:szCs w:val="24"/>
        </w:rPr>
        <w:t>FINDIKLI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86AED">
        <w:rPr>
          <w:rFonts w:ascii="Comic Sans MS" w:hAnsi="Comic Sans MS"/>
          <w:b/>
          <w:sz w:val="24"/>
          <w:szCs w:val="24"/>
        </w:rPr>
        <w:t>ŞEHİT GÖKHAN SOYLU İLKOKULU e-GÜVENLİK POLİTİKASI</w:t>
      </w:r>
    </w:p>
    <w:p w:rsidR="00886AED" w:rsidRDefault="00886AE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AMAÇLAR VE POLİTİKA KAPSAMI</w:t>
      </w:r>
    </w:p>
    <w:p w:rsidR="00886AED" w:rsidRDefault="00886AED" w:rsidP="00886AE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6AED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ındıklı</w:t>
      </w:r>
      <w:r w:rsidRPr="00886A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Şehit Gökhan </w:t>
      </w:r>
      <w:proofErr w:type="gramStart"/>
      <w:r>
        <w:rPr>
          <w:rFonts w:ascii="Comic Sans MS" w:hAnsi="Comic Sans MS"/>
          <w:sz w:val="24"/>
          <w:szCs w:val="24"/>
        </w:rPr>
        <w:t>Soylu  İlkokulu</w:t>
      </w:r>
      <w:proofErr w:type="gramEnd"/>
      <w:r>
        <w:rPr>
          <w:rFonts w:ascii="Comic Sans MS" w:hAnsi="Comic Sans MS"/>
          <w:sz w:val="24"/>
          <w:szCs w:val="24"/>
        </w:rPr>
        <w:t xml:space="preserve"> e-Güvenliğin internete erişimi olan tüm cihazları kullanırken, </w:t>
      </w:r>
      <w:proofErr w:type="spellStart"/>
      <w:r>
        <w:rPr>
          <w:rFonts w:ascii="Comic Sans MS" w:hAnsi="Comic Sans MS"/>
          <w:sz w:val="24"/>
          <w:szCs w:val="24"/>
        </w:rPr>
        <w:t>digital</w:t>
      </w:r>
      <w:proofErr w:type="spellEnd"/>
      <w:r>
        <w:rPr>
          <w:rFonts w:ascii="Comic Sans MS" w:hAnsi="Comic Sans MS"/>
          <w:sz w:val="24"/>
          <w:szCs w:val="24"/>
        </w:rPr>
        <w:t xml:space="preserve"> dünyadaki tüm tehlikelerden çocukların ve yetişkinlerin koruması için gerekli olduğunu kabul eder.</w:t>
      </w:r>
    </w:p>
    <w:p w:rsidR="00E87A4E" w:rsidRDefault="00886AED" w:rsidP="00886AE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6AED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ındıklı</w:t>
      </w:r>
      <w:r w:rsidRPr="00886A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Şehit Gökhan </w:t>
      </w:r>
      <w:proofErr w:type="gramStart"/>
      <w:r>
        <w:rPr>
          <w:rFonts w:ascii="Comic Sans MS" w:hAnsi="Comic Sans MS"/>
          <w:sz w:val="24"/>
          <w:szCs w:val="24"/>
        </w:rPr>
        <w:t>Soylu  İlkokulu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87A4E">
        <w:rPr>
          <w:rFonts w:ascii="Comic Sans MS" w:hAnsi="Comic Sans MS"/>
          <w:sz w:val="24"/>
          <w:szCs w:val="24"/>
        </w:rPr>
        <w:t xml:space="preserve">bilgi teknolojilerinin ve internetin günlük yaşantımızın bir parçası olduğuna inanır ve karşılaşılabilecek riskler için </w:t>
      </w:r>
      <w:proofErr w:type="spellStart"/>
      <w:r w:rsidR="00E87A4E">
        <w:rPr>
          <w:rFonts w:ascii="Comic Sans MS" w:hAnsi="Comic Sans MS"/>
          <w:sz w:val="24"/>
          <w:szCs w:val="24"/>
        </w:rPr>
        <w:t>proaktif</w:t>
      </w:r>
      <w:proofErr w:type="spellEnd"/>
      <w:r w:rsidR="00E87A4E">
        <w:rPr>
          <w:rFonts w:ascii="Comic Sans MS" w:hAnsi="Comic Sans MS"/>
          <w:sz w:val="24"/>
          <w:szCs w:val="24"/>
        </w:rPr>
        <w:t xml:space="preserve"> davranışlar sergileyebilmeleri için öğrenci ve ö</w:t>
      </w:r>
      <w:r w:rsidR="00D13B25">
        <w:rPr>
          <w:rFonts w:ascii="Comic Sans MS" w:hAnsi="Comic Sans MS"/>
          <w:sz w:val="24"/>
          <w:szCs w:val="24"/>
        </w:rPr>
        <w:t>ğ</w:t>
      </w:r>
      <w:r w:rsidR="00E87A4E">
        <w:rPr>
          <w:rFonts w:ascii="Comic Sans MS" w:hAnsi="Comic Sans MS"/>
          <w:sz w:val="24"/>
          <w:szCs w:val="24"/>
        </w:rPr>
        <w:t>ret</w:t>
      </w:r>
      <w:r w:rsidR="00D13B25">
        <w:rPr>
          <w:rFonts w:ascii="Comic Sans MS" w:hAnsi="Comic Sans MS"/>
          <w:sz w:val="24"/>
          <w:szCs w:val="24"/>
        </w:rPr>
        <w:t>m</w:t>
      </w:r>
      <w:r w:rsidR="00E87A4E">
        <w:rPr>
          <w:rFonts w:ascii="Comic Sans MS" w:hAnsi="Comic Sans MS"/>
          <w:sz w:val="24"/>
          <w:szCs w:val="24"/>
        </w:rPr>
        <w:t>enlerini destekler.</w:t>
      </w:r>
    </w:p>
    <w:p w:rsidR="00E87A4E" w:rsidRDefault="00E87A4E" w:rsidP="00886AE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6AED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ındıklı</w:t>
      </w:r>
      <w:r w:rsidRPr="00886A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Şehit Gökhan </w:t>
      </w:r>
      <w:proofErr w:type="gramStart"/>
      <w:r>
        <w:rPr>
          <w:rFonts w:ascii="Comic Sans MS" w:hAnsi="Comic Sans MS"/>
          <w:sz w:val="24"/>
          <w:szCs w:val="24"/>
        </w:rPr>
        <w:t>Soylu  İlkokulu</w:t>
      </w:r>
      <w:proofErr w:type="gramEnd"/>
      <w:r>
        <w:rPr>
          <w:rFonts w:ascii="Comic Sans MS" w:hAnsi="Comic Sans MS"/>
          <w:sz w:val="24"/>
          <w:szCs w:val="24"/>
        </w:rPr>
        <w:t xml:space="preserve"> öğrencilerinin ve personelinin çevrimiçi olarak potansiyel zararlardan korumak için güvenli internet erişimi sağlar.</w:t>
      </w:r>
    </w:p>
    <w:p w:rsidR="00E87A4E" w:rsidRDefault="00E87A4E" w:rsidP="00886AE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 politika yöneticiler, öğretmenler, destek personeli, öğrenciler ve velileri kapsar. Okul içinde kullanıma sunulan internete erişimi olan tüm cihazlar için geçerlidir.</w:t>
      </w:r>
    </w:p>
    <w:p w:rsidR="00422F94" w:rsidRDefault="00422F94" w:rsidP="00886AE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86AED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ındıklı</w:t>
      </w:r>
      <w:r w:rsidRPr="00886A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Şehit Gökhan </w:t>
      </w:r>
      <w:proofErr w:type="gramStart"/>
      <w:r>
        <w:rPr>
          <w:rFonts w:ascii="Comic Sans MS" w:hAnsi="Comic Sans MS"/>
          <w:sz w:val="24"/>
          <w:szCs w:val="24"/>
        </w:rPr>
        <w:t>Soylu  İlkokulu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öğrencilerinin ve personelinin</w:t>
      </w:r>
      <w:r>
        <w:rPr>
          <w:rFonts w:ascii="Comic Sans MS" w:hAnsi="Comic Sans MS"/>
          <w:sz w:val="24"/>
          <w:szCs w:val="24"/>
        </w:rPr>
        <w:t xml:space="preserve"> ce</w:t>
      </w:r>
      <w:r w:rsidR="00084A57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 telefonlarını ve elektronik cihazlarını kayıp, hırsızlık ve hasardan koruma için önlem almalarını önerir. Cihazların güvenliği için parola ve </w:t>
      </w:r>
      <w:proofErr w:type="spellStart"/>
      <w:r>
        <w:rPr>
          <w:rFonts w:ascii="Comic Sans MS" w:hAnsi="Comic Sans MS"/>
          <w:sz w:val="24"/>
          <w:szCs w:val="24"/>
        </w:rPr>
        <w:t>pin</w:t>
      </w:r>
      <w:proofErr w:type="spellEnd"/>
      <w:r>
        <w:rPr>
          <w:rFonts w:ascii="Comic Sans MS" w:hAnsi="Comic Sans MS"/>
          <w:sz w:val="24"/>
          <w:szCs w:val="24"/>
        </w:rPr>
        <w:t xml:space="preserve"> kodu kullanımını destekler.</w:t>
      </w:r>
    </w:p>
    <w:p w:rsidR="006A37F6" w:rsidRDefault="006A37F6" w:rsidP="00886AE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Kabul edilebilir Kullanım Beklentileri ve posterler belirlenen panolarda sergilenecektir.</w:t>
      </w:r>
    </w:p>
    <w:p w:rsidR="006A37F6" w:rsidRDefault="006A37F6" w:rsidP="00886AE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Okul öğrencilerin ihtiyaçlarına uygun olarak çevrimiçi güvenliği geliştirmek için eğitimler uygulayacaktır.  </w:t>
      </w:r>
    </w:p>
    <w:p w:rsidR="006A37F6" w:rsidRDefault="006A37F6" w:rsidP="00886AE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Okul e-güvenlik olaylarını,</w:t>
      </w:r>
      <w:r w:rsidR="00547267">
        <w:rPr>
          <w:rFonts w:ascii="Comic Sans MS" w:hAnsi="Comic Sans MS"/>
          <w:sz w:val="24"/>
          <w:szCs w:val="24"/>
        </w:rPr>
        <w:t xml:space="preserve"> uygun olduğunda, okul disiplin politikasına uygun yönetir.</w:t>
      </w:r>
    </w:p>
    <w:p w:rsidR="00886AED" w:rsidRDefault="00E87A4E" w:rsidP="00E87A4E">
      <w:pPr>
        <w:rPr>
          <w:rFonts w:ascii="Comic Sans MS" w:hAnsi="Comic Sans MS"/>
          <w:b/>
          <w:sz w:val="24"/>
          <w:szCs w:val="24"/>
        </w:rPr>
      </w:pPr>
      <w:r w:rsidRPr="00E87A4E">
        <w:rPr>
          <w:rFonts w:ascii="Comic Sans MS" w:hAnsi="Comic Sans MS"/>
          <w:b/>
          <w:sz w:val="24"/>
          <w:szCs w:val="24"/>
        </w:rPr>
        <w:t xml:space="preserve">ÇALIŞANLARIN SORUMLULUKLARI   </w:t>
      </w:r>
    </w:p>
    <w:p w:rsidR="00E87A4E" w:rsidRDefault="00E87A4E" w:rsidP="00E87A4E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87A4E">
        <w:rPr>
          <w:rFonts w:ascii="Comic Sans MS" w:hAnsi="Comic Sans MS"/>
          <w:sz w:val="24"/>
          <w:szCs w:val="24"/>
        </w:rPr>
        <w:t>Kabul</w:t>
      </w:r>
      <w:r>
        <w:rPr>
          <w:rFonts w:ascii="Comic Sans MS" w:hAnsi="Comic Sans MS"/>
          <w:sz w:val="24"/>
          <w:szCs w:val="24"/>
        </w:rPr>
        <w:t xml:space="preserve"> Edilebilir Ku</w:t>
      </w:r>
      <w:r w:rsidR="005C05D4">
        <w:rPr>
          <w:rFonts w:ascii="Comic Sans MS" w:hAnsi="Comic Sans MS"/>
          <w:sz w:val="24"/>
          <w:szCs w:val="24"/>
        </w:rPr>
        <w:t>llanım Politikalarını okumak ve onlara bağlı olmak</w:t>
      </w:r>
    </w:p>
    <w:p w:rsidR="005C05D4" w:rsidRDefault="005C05D4" w:rsidP="00E87A4E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Çevrimiçi güvenlik konusunda temel bilgilere sahip olmak ve çocuklarla ilişkilendirme yollarını bilmek.</w:t>
      </w:r>
    </w:p>
    <w:p w:rsidR="002E758A" w:rsidRDefault="002E758A" w:rsidP="00E87A4E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Okul sistemlerinin ve verilerinin güvenliğinden sorumlu olmak</w:t>
      </w:r>
    </w:p>
    <w:p w:rsidR="002E758A" w:rsidRDefault="002E758A" w:rsidP="00E87A4E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Müfredatla çevrimiçi güvenliği </w:t>
      </w:r>
      <w:proofErr w:type="spellStart"/>
      <w:r>
        <w:rPr>
          <w:rFonts w:ascii="Comic Sans MS" w:hAnsi="Comic Sans MS"/>
          <w:sz w:val="24"/>
          <w:szCs w:val="24"/>
        </w:rPr>
        <w:t>ilişkilendirici</w:t>
      </w:r>
      <w:proofErr w:type="spellEnd"/>
      <w:r>
        <w:rPr>
          <w:rFonts w:ascii="Comic Sans MS" w:hAnsi="Comic Sans MS"/>
          <w:sz w:val="24"/>
          <w:szCs w:val="24"/>
        </w:rPr>
        <w:t xml:space="preserve"> çalışmalar yapmak.</w:t>
      </w:r>
    </w:p>
    <w:p w:rsidR="005C05D4" w:rsidRDefault="002E758A" w:rsidP="00E87A4E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Endişe duyulan öğrencileri tespit ederek, gereken önlemleri almak.</w:t>
      </w:r>
      <w:proofErr w:type="gramEnd"/>
    </w:p>
    <w:p w:rsidR="00E92B63" w:rsidRDefault="00E92B63" w:rsidP="00E87A4E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Kişisel cihazların ve cep telefonlarının kullanımı yasaya ve okul politikalarına uygun olarak yerine getirilecektir.</w:t>
      </w:r>
    </w:p>
    <w:p w:rsidR="00832E8C" w:rsidRDefault="00832E8C" w:rsidP="00E87A4E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Okula getirilen her türlü elektronik cihazın sorumluluğu kullanıcıya aittir. </w:t>
      </w:r>
      <w:r w:rsidR="00477DD9">
        <w:rPr>
          <w:rFonts w:ascii="Comic Sans MS" w:hAnsi="Comic Sans MS"/>
          <w:sz w:val="24"/>
          <w:szCs w:val="24"/>
        </w:rPr>
        <w:t xml:space="preserve"> Okul bu cihazların kaybı, çalınması veya zarar görmesi konusunda sorumluluk kabul etmez. </w:t>
      </w:r>
    </w:p>
    <w:p w:rsidR="00477DD9" w:rsidRDefault="00477DD9" w:rsidP="00E87A4E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Kötüye kullanım veya uygun olmayan mesajların ve içeriğin kişisel cihazlara </w:t>
      </w:r>
      <w:proofErr w:type="gramStart"/>
      <w:r>
        <w:rPr>
          <w:rFonts w:ascii="Comic Sans MS" w:hAnsi="Comic Sans MS"/>
          <w:sz w:val="24"/>
          <w:szCs w:val="24"/>
        </w:rPr>
        <w:t>gönderilmesi , topluluğun</w:t>
      </w:r>
      <w:proofErr w:type="gramEnd"/>
      <w:r>
        <w:rPr>
          <w:rFonts w:ascii="Comic Sans MS" w:hAnsi="Comic Sans MS"/>
          <w:sz w:val="24"/>
          <w:szCs w:val="24"/>
        </w:rPr>
        <w:t xml:space="preserve"> herhangi bir üyesi tarafından yasaklanır ve herhangi bir ihlal, disiplin/davranış politikasının bi</w:t>
      </w:r>
      <w:r w:rsidR="00422F94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parçası olarak ele alınacaktır.</w:t>
      </w:r>
    </w:p>
    <w:p w:rsidR="006A37F6" w:rsidRDefault="006A37F6" w:rsidP="00E87A4E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Personel kişisel cep telefonları ders saatinde kapalı/ sessiz moda geçirilir.</w:t>
      </w:r>
    </w:p>
    <w:p w:rsidR="006A37F6" w:rsidRDefault="006A37F6" w:rsidP="006A37F6">
      <w:pPr>
        <w:pStyle w:val="ListeParagraf"/>
        <w:rPr>
          <w:rFonts w:ascii="Comic Sans MS" w:hAnsi="Comic Sans MS"/>
          <w:sz w:val="24"/>
          <w:szCs w:val="24"/>
        </w:rPr>
      </w:pPr>
    </w:p>
    <w:p w:rsidR="00422F94" w:rsidRDefault="00422F94" w:rsidP="00422F94">
      <w:pPr>
        <w:pStyle w:val="ListeParagraf"/>
        <w:rPr>
          <w:rFonts w:ascii="Comic Sans MS" w:hAnsi="Comic Sans MS"/>
          <w:sz w:val="24"/>
          <w:szCs w:val="24"/>
        </w:rPr>
      </w:pPr>
    </w:p>
    <w:p w:rsidR="002E758A" w:rsidRDefault="002E758A" w:rsidP="002E758A">
      <w:pPr>
        <w:pStyle w:val="ListeParagraf"/>
        <w:rPr>
          <w:rFonts w:ascii="Comic Sans MS" w:hAnsi="Comic Sans MS"/>
          <w:sz w:val="24"/>
          <w:szCs w:val="24"/>
        </w:rPr>
      </w:pPr>
    </w:p>
    <w:p w:rsidR="002E758A" w:rsidRDefault="002E758A" w:rsidP="002E758A">
      <w:pPr>
        <w:rPr>
          <w:rFonts w:ascii="Comic Sans MS" w:hAnsi="Comic Sans MS"/>
          <w:b/>
          <w:sz w:val="24"/>
          <w:szCs w:val="24"/>
        </w:rPr>
      </w:pPr>
      <w:r w:rsidRPr="002E758A">
        <w:rPr>
          <w:rFonts w:ascii="Comic Sans MS" w:hAnsi="Comic Sans MS"/>
          <w:b/>
          <w:sz w:val="24"/>
          <w:szCs w:val="24"/>
        </w:rPr>
        <w:t>ÖĞRENCİLERİN SORUMLULUKLARI</w:t>
      </w:r>
    </w:p>
    <w:p w:rsidR="002E758A" w:rsidRPr="002E758A" w:rsidRDefault="002E758A" w:rsidP="002E758A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Okulun e-Güvenlik Politikalarını okumak ve çevrimiçi kurallarına uymak.</w:t>
      </w:r>
    </w:p>
    <w:p w:rsidR="002E758A" w:rsidRPr="002E758A" w:rsidRDefault="002E758A" w:rsidP="002E758A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Çevrimiçinde diğer kullanıcıların kişiliklerine ve haklarına saygı duymak.</w:t>
      </w:r>
      <w:proofErr w:type="gramEnd"/>
    </w:p>
    <w:p w:rsidR="002E758A" w:rsidRPr="00072931" w:rsidRDefault="002E758A" w:rsidP="002E758A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Digital</w:t>
      </w:r>
      <w:proofErr w:type="spellEnd"/>
      <w:r>
        <w:rPr>
          <w:rFonts w:ascii="Comic Sans MS" w:hAnsi="Comic Sans MS"/>
          <w:sz w:val="24"/>
          <w:szCs w:val="24"/>
        </w:rPr>
        <w:t xml:space="preserve"> ortamda veya gerçek hayatta çözemediği bir sorunla</w:t>
      </w:r>
      <w:r w:rsidR="00072931">
        <w:rPr>
          <w:rFonts w:ascii="Comic Sans MS" w:hAnsi="Comic Sans MS"/>
          <w:sz w:val="24"/>
          <w:szCs w:val="24"/>
        </w:rPr>
        <w:t xml:space="preserve"> karşılaştığında bir yetişkinden yardım istemek.</w:t>
      </w:r>
    </w:p>
    <w:p w:rsidR="00072931" w:rsidRPr="00072931" w:rsidRDefault="00072931" w:rsidP="002E758A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Kendisini ve arkadaşlarını </w:t>
      </w:r>
      <w:proofErr w:type="spellStart"/>
      <w:r>
        <w:rPr>
          <w:rFonts w:ascii="Comic Sans MS" w:hAnsi="Comic Sans MS"/>
          <w:sz w:val="24"/>
          <w:szCs w:val="24"/>
        </w:rPr>
        <w:t>digital</w:t>
      </w:r>
      <w:proofErr w:type="spellEnd"/>
      <w:r>
        <w:rPr>
          <w:rFonts w:ascii="Comic Sans MS" w:hAnsi="Comic Sans MS"/>
          <w:sz w:val="24"/>
          <w:szCs w:val="24"/>
        </w:rPr>
        <w:t xml:space="preserve"> ortam tehlikelerinden korumak için sorumluluk almak.</w:t>
      </w:r>
    </w:p>
    <w:p w:rsidR="00072931" w:rsidRDefault="00072931" w:rsidP="000729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EBEVEYNLERİN SORUMLULUKLARI</w:t>
      </w:r>
    </w:p>
    <w:p w:rsidR="00072931" w:rsidRPr="00D13B25" w:rsidRDefault="00072931" w:rsidP="00D13B25">
      <w:pPr>
        <w:pStyle w:val="ListeParagraf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72931">
        <w:rPr>
          <w:rFonts w:ascii="Comic Sans MS" w:hAnsi="Comic Sans MS"/>
          <w:sz w:val="24"/>
          <w:szCs w:val="24"/>
        </w:rPr>
        <w:t>Okulun e-Güvenlik Politikalarını okumak ve çevrimiçi kurallarına uymak.</w:t>
      </w:r>
    </w:p>
    <w:p w:rsidR="00072931" w:rsidRPr="00072931" w:rsidRDefault="00072931" w:rsidP="00072931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Çocukları ile evde güvenli </w:t>
      </w:r>
      <w:proofErr w:type="spellStart"/>
      <w:r>
        <w:rPr>
          <w:rFonts w:ascii="Comic Sans MS" w:hAnsi="Comic Sans MS"/>
          <w:sz w:val="24"/>
          <w:szCs w:val="24"/>
        </w:rPr>
        <w:t>çevrimçi</w:t>
      </w:r>
      <w:proofErr w:type="spellEnd"/>
      <w:r>
        <w:rPr>
          <w:rFonts w:ascii="Comic Sans MS" w:hAnsi="Comic Sans MS"/>
          <w:sz w:val="24"/>
          <w:szCs w:val="24"/>
        </w:rPr>
        <w:t xml:space="preserve"> ortamı oluşturmak ve çocuklarını bilgilendirmek</w:t>
      </w:r>
    </w:p>
    <w:p w:rsidR="00072931" w:rsidRPr="00ED0D1B" w:rsidRDefault="00072931" w:rsidP="00072931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Teknoloji ve Sosyal Medyanın güvenli ve </w:t>
      </w:r>
      <w:r w:rsidR="00ED0D1B">
        <w:rPr>
          <w:rFonts w:ascii="Comic Sans MS" w:hAnsi="Comic Sans MS"/>
          <w:sz w:val="24"/>
          <w:szCs w:val="24"/>
        </w:rPr>
        <w:t>doğru kullanımında rol model olmak.</w:t>
      </w:r>
      <w:proofErr w:type="gramEnd"/>
    </w:p>
    <w:p w:rsidR="00ED0D1B" w:rsidRDefault="00FC2317" w:rsidP="00072931">
      <w:pPr>
        <w:pStyle w:val="ListeParagraf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C2317">
        <w:rPr>
          <w:rFonts w:ascii="Comic Sans MS" w:hAnsi="Comic Sans MS"/>
          <w:sz w:val="24"/>
          <w:szCs w:val="24"/>
        </w:rPr>
        <w:t>Çocuğunun</w:t>
      </w:r>
      <w:r>
        <w:rPr>
          <w:rFonts w:ascii="Comic Sans MS" w:hAnsi="Comic Sans MS"/>
          <w:sz w:val="24"/>
          <w:szCs w:val="24"/>
        </w:rPr>
        <w:t xml:space="preserve"> sanal dünyada zarar görme tehlikesi altında olduğunu gösterir davranışlarını belirlemek.</w:t>
      </w:r>
    </w:p>
    <w:p w:rsidR="00547267" w:rsidRDefault="00547267" w:rsidP="00072931">
      <w:pPr>
        <w:pStyle w:val="ListeParagraf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Sorunları çözmek için ebeveynlerin ve çocukların okulla ortak çalışması gerekir.</w:t>
      </w:r>
    </w:p>
    <w:p w:rsidR="00FC2317" w:rsidRDefault="00FC2317" w:rsidP="00FC2317">
      <w:pPr>
        <w:pStyle w:val="ListeParagraf"/>
        <w:rPr>
          <w:rFonts w:ascii="Comic Sans MS" w:hAnsi="Comic Sans MS"/>
          <w:sz w:val="24"/>
          <w:szCs w:val="24"/>
        </w:rPr>
      </w:pPr>
    </w:p>
    <w:p w:rsidR="00FC2317" w:rsidRDefault="00FC2317" w:rsidP="00FC2317">
      <w:pPr>
        <w:pStyle w:val="ListeParagraf"/>
        <w:rPr>
          <w:rFonts w:ascii="Comic Sans MS" w:hAnsi="Comic Sans MS"/>
          <w:sz w:val="24"/>
          <w:szCs w:val="24"/>
        </w:rPr>
      </w:pPr>
    </w:p>
    <w:p w:rsidR="00547267" w:rsidRDefault="00547267" w:rsidP="00FC2317">
      <w:pPr>
        <w:pStyle w:val="ListeParagraf"/>
        <w:rPr>
          <w:rFonts w:ascii="Comic Sans MS" w:hAnsi="Comic Sans MS"/>
          <w:sz w:val="24"/>
          <w:szCs w:val="24"/>
        </w:rPr>
      </w:pPr>
    </w:p>
    <w:p w:rsidR="00D13B25" w:rsidRDefault="00D13B25" w:rsidP="00FC2317">
      <w:pPr>
        <w:pStyle w:val="ListeParagraf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47267" w:rsidRDefault="00547267" w:rsidP="00FC2317">
      <w:pPr>
        <w:pStyle w:val="ListeParagraf"/>
        <w:rPr>
          <w:rFonts w:ascii="Comic Sans MS" w:hAnsi="Comic Sans MS"/>
          <w:sz w:val="24"/>
          <w:szCs w:val="24"/>
        </w:rPr>
      </w:pPr>
    </w:p>
    <w:p w:rsidR="00FC2317" w:rsidRDefault="00FC2317" w:rsidP="00FC2317">
      <w:pPr>
        <w:rPr>
          <w:rFonts w:ascii="Comic Sans MS" w:hAnsi="Comic Sans MS"/>
          <w:b/>
          <w:sz w:val="24"/>
          <w:szCs w:val="24"/>
        </w:rPr>
      </w:pPr>
      <w:r w:rsidRPr="00FC2317">
        <w:rPr>
          <w:rFonts w:ascii="Comic Sans MS" w:hAnsi="Comic Sans MS"/>
          <w:b/>
          <w:sz w:val="24"/>
          <w:szCs w:val="24"/>
        </w:rPr>
        <w:lastRenderedPageBreak/>
        <w:t>OKUL WEB SİTESİNİN YÖNETİLMESİ</w:t>
      </w:r>
    </w:p>
    <w:p w:rsidR="00FC2317" w:rsidRDefault="00FC2317" w:rsidP="00FC2317">
      <w:pPr>
        <w:pStyle w:val="ListeParagraf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C2317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eb sitesinde okula ait iletişim bilgileri (okul adresi, telefon numarası, eposta) olacaktır. Personel ve öğrencilerin kişisel bilgileri yer almayacaktır.</w:t>
      </w:r>
    </w:p>
    <w:p w:rsidR="0080369A" w:rsidRDefault="00FC2317" w:rsidP="00FC2317">
      <w:pPr>
        <w:pStyle w:val="ListeParagraf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0369A">
        <w:rPr>
          <w:rFonts w:ascii="Comic Sans MS" w:hAnsi="Comic Sans MS"/>
          <w:sz w:val="24"/>
          <w:szCs w:val="24"/>
        </w:rPr>
        <w:t>Okul müdürü yayınlanan çevrimiçi içerik için genel yayın sorumluluğunu alacaktır.</w:t>
      </w:r>
    </w:p>
    <w:p w:rsidR="0080369A" w:rsidRPr="0080369A" w:rsidRDefault="0080369A" w:rsidP="00FC2317">
      <w:pPr>
        <w:pStyle w:val="ListeParagraf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0369A">
        <w:rPr>
          <w:rFonts w:ascii="Comic Sans MS" w:hAnsi="Comic Sans MS"/>
          <w:sz w:val="24"/>
          <w:szCs w:val="24"/>
        </w:rPr>
        <w:t xml:space="preserve">Öğrenci çalışmaları veli </w:t>
      </w:r>
      <w:proofErr w:type="spellStart"/>
      <w:r w:rsidRPr="0080369A">
        <w:rPr>
          <w:rFonts w:ascii="Comic Sans MS" w:hAnsi="Comic Sans MS"/>
          <w:sz w:val="24"/>
          <w:szCs w:val="24"/>
        </w:rPr>
        <w:t>muvafakatnameleri</w:t>
      </w:r>
      <w:proofErr w:type="spellEnd"/>
      <w:r w:rsidRPr="0080369A">
        <w:rPr>
          <w:rFonts w:ascii="Comic Sans MS" w:hAnsi="Comic Sans MS"/>
          <w:sz w:val="24"/>
          <w:szCs w:val="24"/>
        </w:rPr>
        <w:t xml:space="preserve"> ile yayınlanacaktır.</w:t>
      </w:r>
    </w:p>
    <w:p w:rsidR="0080369A" w:rsidRDefault="0080369A" w:rsidP="00FC2317">
      <w:pPr>
        <w:pStyle w:val="ListeParagraf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Web sitesi erişilebilirlik fikri mülkiyet haklarına saygı, gizlilik politikaları ve telif hakkı da </w:t>
      </w:r>
      <w:proofErr w:type="gramStart"/>
      <w:r>
        <w:rPr>
          <w:rFonts w:ascii="Comic Sans MS" w:hAnsi="Comic Sans MS"/>
          <w:sz w:val="24"/>
          <w:szCs w:val="24"/>
        </w:rPr>
        <w:t>dahil</w:t>
      </w:r>
      <w:proofErr w:type="gramEnd"/>
      <w:r>
        <w:rPr>
          <w:rFonts w:ascii="Comic Sans MS" w:hAnsi="Comic Sans MS"/>
          <w:sz w:val="24"/>
          <w:szCs w:val="24"/>
        </w:rPr>
        <w:t xml:space="preserve"> olmak üzere okulun yayın yönergelerine uyacaktır.</w:t>
      </w:r>
    </w:p>
    <w:p w:rsidR="0080369A" w:rsidRDefault="0080369A" w:rsidP="00FC2317">
      <w:pPr>
        <w:pStyle w:val="ListeParagraf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Görüntü politikasına uygun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olarak,öğrencilerin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fotoğraflarının/videolarının elektronik olarak yayınlanmasından önce ebeveynlerinin yazılı izni alınacaktır.</w:t>
      </w:r>
    </w:p>
    <w:p w:rsidR="0080369A" w:rsidRPr="00FC2317" w:rsidRDefault="0080369A" w:rsidP="00547267">
      <w:pPr>
        <w:pStyle w:val="ListeParagraf"/>
        <w:ind w:left="825"/>
        <w:rPr>
          <w:rFonts w:ascii="Comic Sans MS" w:hAnsi="Comic Sans MS"/>
          <w:sz w:val="24"/>
          <w:szCs w:val="24"/>
        </w:rPr>
      </w:pPr>
    </w:p>
    <w:p w:rsidR="00FC2317" w:rsidRDefault="00FC2317" w:rsidP="00FC2317">
      <w:pPr>
        <w:pStyle w:val="ListeParagraf"/>
        <w:rPr>
          <w:rFonts w:ascii="Comic Sans MS" w:hAnsi="Comic Sans MS"/>
          <w:sz w:val="24"/>
          <w:szCs w:val="24"/>
        </w:rPr>
      </w:pPr>
    </w:p>
    <w:p w:rsidR="00FC2317" w:rsidRPr="00FC2317" w:rsidRDefault="00FC2317" w:rsidP="00FC2317">
      <w:pPr>
        <w:pStyle w:val="ListeParagraf"/>
        <w:rPr>
          <w:rFonts w:ascii="Comic Sans MS" w:hAnsi="Comic Sans MS"/>
          <w:sz w:val="24"/>
          <w:szCs w:val="24"/>
        </w:rPr>
      </w:pPr>
    </w:p>
    <w:p w:rsidR="00886AED" w:rsidRDefault="00886AED"/>
    <w:sectPr w:rsidR="0088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7DE"/>
    <w:multiLevelType w:val="hybridMultilevel"/>
    <w:tmpl w:val="2AB27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C4391"/>
    <w:multiLevelType w:val="hybridMultilevel"/>
    <w:tmpl w:val="C8A4B1EE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BD715CD"/>
    <w:multiLevelType w:val="hybridMultilevel"/>
    <w:tmpl w:val="318C0F0E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72556A2"/>
    <w:multiLevelType w:val="hybridMultilevel"/>
    <w:tmpl w:val="97CCD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65A6"/>
    <w:multiLevelType w:val="hybridMultilevel"/>
    <w:tmpl w:val="C2EEC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ED"/>
    <w:rsid w:val="00072931"/>
    <w:rsid w:val="00084A57"/>
    <w:rsid w:val="002E758A"/>
    <w:rsid w:val="00422F94"/>
    <w:rsid w:val="00477DD9"/>
    <w:rsid w:val="00547267"/>
    <w:rsid w:val="005C05D4"/>
    <w:rsid w:val="006A37F6"/>
    <w:rsid w:val="0080369A"/>
    <w:rsid w:val="00832E8C"/>
    <w:rsid w:val="00886AED"/>
    <w:rsid w:val="009E5D1C"/>
    <w:rsid w:val="00C40519"/>
    <w:rsid w:val="00D13B25"/>
    <w:rsid w:val="00E87A4E"/>
    <w:rsid w:val="00E92B63"/>
    <w:rsid w:val="00E9739E"/>
    <w:rsid w:val="00ED0D1B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Mecnun</dc:creator>
  <cp:lastModifiedBy>Mecnun</cp:lastModifiedBy>
  <cp:revision>9</cp:revision>
  <cp:lastPrinted>2019-11-06T13:00:00Z</cp:lastPrinted>
  <dcterms:created xsi:type="dcterms:W3CDTF">2019-11-06T09:11:00Z</dcterms:created>
  <dcterms:modified xsi:type="dcterms:W3CDTF">2019-11-06T13:04:00Z</dcterms:modified>
</cp:coreProperties>
</file>